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166EEF" w:rsidRPr="005C4D66" w:rsidTr="00166EEF">
        <w:trPr>
          <w:trHeight w:val="403"/>
        </w:trPr>
        <w:tc>
          <w:tcPr>
            <w:tcW w:w="4674" w:type="dxa"/>
          </w:tcPr>
          <w:p w:rsidR="00166EEF" w:rsidRPr="00166EEF" w:rsidRDefault="00166EEF" w:rsidP="00166EEF">
            <w:pPr>
              <w:spacing w:after="225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6EEF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1" w:type="dxa"/>
          </w:tcPr>
          <w:p w:rsidR="00166EEF" w:rsidRPr="00166EEF" w:rsidRDefault="00166EEF" w:rsidP="00166EEF">
            <w:pPr>
              <w:spacing w:after="225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6EEF">
              <w:rPr>
                <w:rFonts w:ascii="Arial" w:hAnsi="Arial" w:cs="Arial"/>
                <w:sz w:val="18"/>
                <w:szCs w:val="18"/>
              </w:rPr>
              <w:t xml:space="preserve">Оборудование специального назначения прочее, не </w:t>
            </w:r>
            <w:proofErr w:type="spellStart"/>
            <w:r w:rsidRPr="00166EEF">
              <w:rPr>
                <w:rFonts w:ascii="Arial" w:hAnsi="Arial" w:cs="Arial"/>
                <w:sz w:val="18"/>
                <w:szCs w:val="18"/>
              </w:rPr>
              <w:t>включенное</w:t>
            </w:r>
            <w:proofErr w:type="spellEnd"/>
            <w:r w:rsidRPr="00166EEF">
              <w:rPr>
                <w:rFonts w:ascii="Arial" w:hAnsi="Arial" w:cs="Arial"/>
                <w:sz w:val="18"/>
                <w:szCs w:val="18"/>
              </w:rPr>
              <w:t xml:space="preserve"> в другие группировки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7752"/>
    <w:rsid w:val="005C4D66"/>
    <w:rsid w:val="006F1A7E"/>
    <w:rsid w:val="00742EC9"/>
    <w:rsid w:val="0082215C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3</cp:revision>
  <dcterms:created xsi:type="dcterms:W3CDTF">2019-09-23T03:26:00Z</dcterms:created>
  <dcterms:modified xsi:type="dcterms:W3CDTF">2019-10-02T05:09:00Z</dcterms:modified>
</cp:coreProperties>
</file>