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0200EB"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  <w:b/>
        </w:rPr>
        <w:t>.0</w:t>
      </w:r>
      <w:r w:rsidR="000200EB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27.90.33.110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27.33.11.140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Выключатели и переключатели неавтоматические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27.90.12.130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 изоляционные для электропроводки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27.11.42.000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Трансформаторы прочие мощностью не более 16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кВА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22.21.29.120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Трубки, шланги и рукава прочие пластмассовые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Изоляторы электрические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27.12.22.000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Выключатели автоматические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27.32.13.111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Кабели силовые с медной жилой на напряжение до 1 </w:t>
            </w:r>
            <w:proofErr w:type="spellStart"/>
            <w:r w:rsidRPr="00DF6E5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27.32.11.000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Провода обмоточные изолированные  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27.32.13.143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контрольные</w:t>
            </w:r>
          </w:p>
        </w:tc>
      </w:tr>
      <w:tr w:rsidR="00DF6E52" w:rsidRPr="00DF6E52" w:rsidTr="00A612C9">
        <w:trPr>
          <w:trHeight w:val="507"/>
        </w:trPr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27.32.13.191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монтажные</w:t>
            </w:r>
          </w:p>
        </w:tc>
      </w:tr>
      <w:tr w:rsidR="00A92CA4" w:rsidRPr="00DF6E52" w:rsidTr="00A612C9">
        <w:trPr>
          <w:trHeight w:val="507"/>
        </w:trPr>
        <w:tc>
          <w:tcPr>
            <w:tcW w:w="4785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A92CA4">
              <w:rPr>
                <w:rFonts w:ascii="Times New Roman" w:hAnsi="Times New Roman" w:cs="Times New Roman"/>
              </w:rPr>
              <w:t xml:space="preserve">Кабели силовые с алюминиевой жилой на напряжение до 1 </w:t>
            </w:r>
            <w:proofErr w:type="spellStart"/>
            <w:r w:rsidRPr="00A92CA4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2F720A" w:rsidRPr="00DF6E52" w:rsidTr="00A612C9">
        <w:trPr>
          <w:trHeight w:val="507"/>
        </w:trPr>
        <w:tc>
          <w:tcPr>
            <w:tcW w:w="4785" w:type="dxa"/>
          </w:tcPr>
          <w:p w:rsidR="002F720A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17.12.14.119</w:t>
            </w:r>
          </w:p>
        </w:tc>
        <w:tc>
          <w:tcPr>
            <w:tcW w:w="4786" w:type="dxa"/>
          </w:tcPr>
          <w:p w:rsidR="002F720A" w:rsidRPr="00A92CA4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2F720A">
              <w:rPr>
                <w:rFonts w:ascii="Times New Roman" w:hAnsi="Times New Roman" w:cs="Times New Roman"/>
              </w:rPr>
              <w:t>Бумага для печати прочая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24.20.13.130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стальные электросварные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24.10.62.121</w:t>
            </w:r>
          </w:p>
        </w:tc>
        <w:tc>
          <w:tcPr>
            <w:tcW w:w="4786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6E5F70" w:rsidRPr="00DF6E52" w:rsidTr="00396504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24.10.62.213</w:t>
            </w:r>
          </w:p>
        </w:tc>
        <w:tc>
          <w:tcPr>
            <w:tcW w:w="4786" w:type="dxa"/>
            <w:vAlign w:val="bottom"/>
          </w:tcPr>
          <w:p w:rsidR="006E5F70" w:rsidRPr="00A43FF6" w:rsidRDefault="00240EAD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5" w:history="1">
              <w:r w:rsidR="006E5F70" w:rsidRPr="00A43FF6">
                <w:rPr>
                  <w:rFonts w:ascii="Times New Roman" w:hAnsi="Times New Roman" w:cs="Times New Roman"/>
                </w:rPr>
                <w:t>Прокат арматурный свариваемый периодического профиля</w:t>
              </w:r>
            </w:hyperlink>
          </w:p>
        </w:tc>
      </w:tr>
      <w:tr w:rsidR="006E5F70" w:rsidRPr="00DF6E52" w:rsidTr="0091191A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24.10.35.000</w:t>
            </w:r>
          </w:p>
        </w:tc>
        <w:tc>
          <w:tcPr>
            <w:tcW w:w="4786" w:type="dxa"/>
            <w:vAlign w:val="bottom"/>
          </w:tcPr>
          <w:p w:rsidR="006E5F70" w:rsidRPr="00A43FF6" w:rsidRDefault="00240EAD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6" w:history="1">
              <w:r w:rsidR="006E5F70" w:rsidRPr="00A43FF6">
                <w:rPr>
                  <w:rFonts w:ascii="Times New Roman" w:hAnsi="Times New Roman" w:cs="Times New Roman"/>
                </w:rPr>
                <w:t>Прокат листовой горячекатаный из прочих 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9825D6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24.10.31.000</w:t>
            </w:r>
          </w:p>
        </w:tc>
        <w:tc>
          <w:tcPr>
            <w:tcW w:w="4786" w:type="dxa"/>
            <w:vAlign w:val="bottom"/>
          </w:tcPr>
          <w:p w:rsidR="006E5F70" w:rsidRPr="00A43FF6" w:rsidRDefault="00240EAD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7" w:history="1">
              <w:r w:rsidR="006E5F70" w:rsidRPr="00A43FF6">
                <w:rPr>
                  <w:rFonts w:ascii="Times New Roman" w:hAnsi="Times New Roman" w:cs="Times New Roman"/>
                </w:rPr>
                <w:t>Прокат листовой горячекатаный из нелегированных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24.20.14.120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Профили пустотелые стальные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24.10.71.130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Швеллеры стальные горячекатаные из нелегированных сталей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24.10.51.000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24.20.12.120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насосно-компрессорные бесшовные стальные</w:t>
            </w:r>
          </w:p>
        </w:tc>
      </w:tr>
      <w:tr w:rsidR="000336AF" w:rsidRPr="00DF6E52" w:rsidTr="00A612C9">
        <w:trPr>
          <w:trHeight w:val="507"/>
        </w:trPr>
        <w:tc>
          <w:tcPr>
            <w:tcW w:w="4785" w:type="dxa"/>
          </w:tcPr>
          <w:p w:rsidR="000336AF" w:rsidRDefault="000336AF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26.51.43.137</w:t>
            </w:r>
          </w:p>
        </w:tc>
        <w:tc>
          <w:tcPr>
            <w:tcW w:w="4786" w:type="dxa"/>
          </w:tcPr>
          <w:p w:rsidR="000336AF" w:rsidRPr="006E5F70" w:rsidRDefault="000336AF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0336AF">
              <w:rPr>
                <w:rFonts w:ascii="Times New Roman" w:hAnsi="Times New Roman" w:cs="Times New Roman"/>
              </w:rPr>
              <w:t>Указатели, измерители и индикаторы щитовые аналоговые</w:t>
            </w:r>
          </w:p>
        </w:tc>
      </w:tr>
      <w:tr w:rsidR="009514BA" w:rsidRPr="00DF6E52" w:rsidTr="00A612C9">
        <w:trPr>
          <w:trHeight w:val="507"/>
        </w:trPr>
        <w:tc>
          <w:tcPr>
            <w:tcW w:w="4785" w:type="dxa"/>
          </w:tcPr>
          <w:p w:rsid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26.30.11.150</w:t>
            </w:r>
          </w:p>
        </w:tc>
        <w:tc>
          <w:tcPr>
            <w:tcW w:w="4786" w:type="dxa"/>
          </w:tcPr>
          <w:p w:rsidR="009514BA" w:rsidRPr="000336AF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Средства связи радиоэлектронные</w:t>
            </w:r>
          </w:p>
        </w:tc>
      </w:tr>
      <w:tr w:rsidR="009514BA" w:rsidRPr="00DF6E52" w:rsidTr="00A612C9">
        <w:trPr>
          <w:trHeight w:val="507"/>
        </w:trPr>
        <w:tc>
          <w:tcPr>
            <w:tcW w:w="4785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26.30.40.110</w:t>
            </w:r>
          </w:p>
        </w:tc>
        <w:tc>
          <w:tcPr>
            <w:tcW w:w="4786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Антенны и отражатели антенные всех видов и их части</w:t>
            </w:r>
          </w:p>
        </w:tc>
      </w:tr>
      <w:tr w:rsidR="009514BA" w:rsidRPr="00DF6E52" w:rsidTr="00A612C9">
        <w:trPr>
          <w:trHeight w:val="507"/>
        </w:trPr>
        <w:tc>
          <w:tcPr>
            <w:tcW w:w="4785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26.30.30.000</w:t>
            </w:r>
          </w:p>
        </w:tc>
        <w:tc>
          <w:tcPr>
            <w:tcW w:w="4786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Части и комплектующие коммуникационного оборудования</w:t>
            </w:r>
          </w:p>
        </w:tc>
        <w:bookmarkStart w:id="0" w:name="_GoBack"/>
        <w:bookmarkEnd w:id="0"/>
      </w:tr>
      <w:tr w:rsidR="008818FD" w:rsidRPr="00DF6E52" w:rsidTr="00A612C9">
        <w:trPr>
          <w:trHeight w:val="507"/>
        </w:trPr>
        <w:tc>
          <w:tcPr>
            <w:tcW w:w="4785" w:type="dxa"/>
          </w:tcPr>
          <w:p w:rsidR="008818FD" w:rsidRPr="009514BA" w:rsidRDefault="008818FD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49.41.20.000</w:t>
            </w:r>
          </w:p>
        </w:tc>
        <w:tc>
          <w:tcPr>
            <w:tcW w:w="4786" w:type="dxa"/>
          </w:tcPr>
          <w:p w:rsidR="008818FD" w:rsidRPr="009514BA" w:rsidRDefault="008818FD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8818FD">
              <w:rPr>
                <w:rFonts w:ascii="Times New Roman" w:hAnsi="Times New Roman" w:cs="Times New Roman"/>
              </w:rPr>
              <w:t>Услуги по аренде грузовых транспортных средств с водителем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0200EB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200EB">
              <w:rPr>
                <w:rFonts w:ascii="Times New Roman" w:hAnsi="Times New Roman" w:cs="Times New Roman"/>
              </w:rPr>
              <w:t>15.20.32.129</w:t>
            </w:r>
          </w:p>
        </w:tc>
        <w:tc>
          <w:tcPr>
            <w:tcW w:w="4786" w:type="dxa"/>
          </w:tcPr>
          <w:p w:rsidR="000200EB" w:rsidRDefault="000200EB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Обувь специальная прочая, не включенная в другие группировки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0200EB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0200EB">
              <w:rPr>
                <w:rFonts w:ascii="Times New Roman" w:hAnsi="Times New Roman" w:cs="Times New Roman"/>
              </w:rPr>
              <w:t>14.12.11.120</w:t>
            </w:r>
          </w:p>
        </w:tc>
        <w:tc>
          <w:tcPr>
            <w:tcW w:w="4786" w:type="dxa"/>
          </w:tcPr>
          <w:p w:rsidR="000200EB" w:rsidRPr="00286B2C" w:rsidRDefault="000200EB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Костюмы мужские производственные и профессиональные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0200EB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0200EB">
              <w:rPr>
                <w:rFonts w:ascii="Times New Roman" w:hAnsi="Times New Roman" w:cs="Times New Roman"/>
              </w:rPr>
              <w:t>32.99.11.160</w:t>
            </w:r>
          </w:p>
        </w:tc>
        <w:tc>
          <w:tcPr>
            <w:tcW w:w="4786" w:type="dxa"/>
          </w:tcPr>
          <w:p w:rsidR="000200EB" w:rsidRPr="00286B2C" w:rsidRDefault="000200EB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Средства защиты головы и лица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0200EB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0200EB">
              <w:rPr>
                <w:rFonts w:ascii="Times New Roman" w:hAnsi="Times New Roman" w:cs="Times New Roman"/>
              </w:rPr>
              <w:t>14.12.30.150</w:t>
            </w:r>
          </w:p>
        </w:tc>
        <w:tc>
          <w:tcPr>
            <w:tcW w:w="4786" w:type="dxa"/>
          </w:tcPr>
          <w:p w:rsidR="000200EB" w:rsidRPr="00286B2C" w:rsidRDefault="000200EB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Рукавицы, перчатки производственные и профессиональные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0200EB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0200EB">
              <w:rPr>
                <w:rFonts w:ascii="Times New Roman" w:hAnsi="Times New Roman" w:cs="Times New Roman"/>
              </w:rPr>
              <w:t xml:space="preserve"> 14.12.11.130</w:t>
            </w:r>
          </w:p>
        </w:tc>
        <w:tc>
          <w:tcPr>
            <w:tcW w:w="4786" w:type="dxa"/>
          </w:tcPr>
          <w:p w:rsidR="000200EB" w:rsidRPr="00286B2C" w:rsidRDefault="000200EB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Куртки (пиджаки) и блейзеры мужские производственные и профессиональные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0200EB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0200EB">
              <w:rPr>
                <w:rFonts w:ascii="Times New Roman" w:hAnsi="Times New Roman" w:cs="Times New Roman"/>
              </w:rPr>
              <w:t>14.12.12.120</w:t>
            </w:r>
          </w:p>
        </w:tc>
        <w:tc>
          <w:tcPr>
            <w:tcW w:w="4786" w:type="dxa"/>
          </w:tcPr>
          <w:p w:rsidR="000200EB" w:rsidRPr="00286B2C" w:rsidRDefault="000200EB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0200EB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0200EB">
              <w:rPr>
                <w:rFonts w:ascii="Times New Roman" w:hAnsi="Times New Roman" w:cs="Times New Roman"/>
              </w:rPr>
              <w:t>21.20.23.199</w:t>
            </w:r>
          </w:p>
        </w:tc>
        <w:tc>
          <w:tcPr>
            <w:tcW w:w="4786" w:type="dxa"/>
          </w:tcPr>
          <w:p w:rsidR="000200EB" w:rsidRPr="00286B2C" w:rsidRDefault="000200EB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 xml:space="preserve">Средства </w:t>
            </w:r>
            <w:proofErr w:type="spellStart"/>
            <w:r w:rsidRPr="00286B2C">
              <w:rPr>
                <w:rFonts w:ascii="Times New Roman" w:hAnsi="Times New Roman" w:cs="Times New Roman"/>
                <w:lang w:eastAsia="en-US"/>
              </w:rPr>
              <w:t>нелечебные</w:t>
            </w:r>
            <w:proofErr w:type="spellEnd"/>
            <w:r w:rsidRPr="00286B2C">
              <w:rPr>
                <w:rFonts w:ascii="Times New Roman" w:hAnsi="Times New Roman" w:cs="Times New Roman"/>
                <w:lang w:eastAsia="en-US"/>
              </w:rPr>
              <w:t xml:space="preserve"> прочие</w:t>
            </w:r>
          </w:p>
        </w:tc>
      </w:tr>
    </w:tbl>
    <w:p w:rsidR="000200EB" w:rsidRDefault="000200EB" w:rsidP="000200EB"/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200EB"/>
    <w:rsid w:val="000336AF"/>
    <w:rsid w:val="00240EAD"/>
    <w:rsid w:val="002F720A"/>
    <w:rsid w:val="003453DB"/>
    <w:rsid w:val="003A6676"/>
    <w:rsid w:val="003D0AB1"/>
    <w:rsid w:val="00567752"/>
    <w:rsid w:val="006E5F70"/>
    <w:rsid w:val="007D4A39"/>
    <w:rsid w:val="008818FD"/>
    <w:rsid w:val="009514BA"/>
    <w:rsid w:val="00A43FF6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119CA-B897-425B-866D-74FC4405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elp-tender.ru/okpd2.asp?id=24.10.31.000&amp;s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lp-tender.ru/okpd2.asp?id=24.10.35.000&amp;sid=" TargetMode="External"/><Relationship Id="rId5" Type="http://schemas.openxmlformats.org/officeDocument/2006/relationships/hyperlink" Target="http://help-tender.ru/okpd2.asp?id=24.10.62.213&amp;sid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14</cp:revision>
  <dcterms:created xsi:type="dcterms:W3CDTF">2019-02-19T06:41:00Z</dcterms:created>
  <dcterms:modified xsi:type="dcterms:W3CDTF">2019-06-05T06:37:00Z</dcterms:modified>
</cp:coreProperties>
</file>