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9514BA">
        <w:rPr>
          <w:rFonts w:ascii="Times New Roman" w:hAnsi="Times New Roman" w:cs="Times New Roman"/>
          <w:b/>
        </w:rPr>
        <w:t>07</w:t>
      </w:r>
      <w:r>
        <w:rPr>
          <w:rFonts w:ascii="Times New Roman" w:hAnsi="Times New Roman" w:cs="Times New Roman"/>
          <w:b/>
        </w:rPr>
        <w:t>.0</w:t>
      </w:r>
      <w:r w:rsidR="009514BA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27.90.33.110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27.33.11.140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Выключатели и переключатели неавтоматические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27.90.12.130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 изоляционные для электропроводки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27.11.42.000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Трансформаторы прочие мощностью не более 16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кВА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22.21.29.120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Трубки, шланги и рукава прочие пластмассовые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Изоляторы электрические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27.12.22.000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Выключатели автоматические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27.32.13.111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Кабели силовые с медной жилой на напряжение до 1 </w:t>
            </w:r>
            <w:proofErr w:type="spellStart"/>
            <w:r w:rsidRPr="00DF6E5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27.32.11.000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Провода обмоточные изолированные  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27.32.13.143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контрольные</w:t>
            </w:r>
          </w:p>
        </w:tc>
      </w:tr>
      <w:tr w:rsidR="00DF6E52" w:rsidRPr="00DF6E52" w:rsidTr="00A612C9">
        <w:trPr>
          <w:trHeight w:val="507"/>
        </w:trPr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27.32.13.191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монтажные</w:t>
            </w:r>
          </w:p>
        </w:tc>
      </w:tr>
      <w:tr w:rsidR="00A92CA4" w:rsidRPr="00DF6E52" w:rsidTr="00A612C9">
        <w:trPr>
          <w:trHeight w:val="507"/>
        </w:trPr>
        <w:tc>
          <w:tcPr>
            <w:tcW w:w="4785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A92CA4">
              <w:rPr>
                <w:rFonts w:ascii="Times New Roman" w:hAnsi="Times New Roman" w:cs="Times New Roman"/>
              </w:rPr>
              <w:t xml:space="preserve">Кабели силовые с алюминиевой жилой на напряжение до 1 </w:t>
            </w:r>
            <w:proofErr w:type="spellStart"/>
            <w:r w:rsidRPr="00A92CA4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2F720A" w:rsidRPr="00DF6E52" w:rsidTr="00A612C9">
        <w:trPr>
          <w:trHeight w:val="507"/>
        </w:trPr>
        <w:tc>
          <w:tcPr>
            <w:tcW w:w="4785" w:type="dxa"/>
          </w:tcPr>
          <w:p w:rsidR="002F720A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17.12.14.119</w:t>
            </w:r>
          </w:p>
        </w:tc>
        <w:tc>
          <w:tcPr>
            <w:tcW w:w="4786" w:type="dxa"/>
          </w:tcPr>
          <w:p w:rsidR="002F720A" w:rsidRPr="00A92CA4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2F720A">
              <w:rPr>
                <w:rFonts w:ascii="Times New Roman" w:hAnsi="Times New Roman" w:cs="Times New Roman"/>
              </w:rPr>
              <w:t>Бумага для печати прочая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24.20.13.130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стальные электросварные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24.10.62.121</w:t>
            </w:r>
          </w:p>
        </w:tc>
        <w:tc>
          <w:tcPr>
            <w:tcW w:w="4786" w:type="dxa"/>
          </w:tcPr>
          <w:p w:rsidR="006E5F70" w:rsidRPr="006E5F70" w:rsidRDefault="006E5F70" w:rsidP="006E5F70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6E5F70" w:rsidRPr="00DF6E52" w:rsidTr="00396504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24.10.62.213</w:t>
            </w:r>
          </w:p>
        </w:tc>
        <w:tc>
          <w:tcPr>
            <w:tcW w:w="4786" w:type="dxa"/>
            <w:vAlign w:val="bottom"/>
          </w:tcPr>
          <w:p w:rsidR="006E5F70" w:rsidRPr="00A43FF6" w:rsidRDefault="009514BA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6" w:history="1">
              <w:r w:rsidR="006E5F70" w:rsidRPr="00A43FF6">
                <w:rPr>
                  <w:rFonts w:ascii="Times New Roman" w:hAnsi="Times New Roman" w:cs="Times New Roman"/>
                </w:rPr>
                <w:t>Прокат арматурный свариваемый периодического профиля</w:t>
              </w:r>
            </w:hyperlink>
          </w:p>
        </w:tc>
      </w:tr>
      <w:tr w:rsidR="006E5F70" w:rsidRPr="00DF6E52" w:rsidTr="0091191A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24.10.35.000</w:t>
            </w:r>
          </w:p>
        </w:tc>
        <w:tc>
          <w:tcPr>
            <w:tcW w:w="4786" w:type="dxa"/>
            <w:vAlign w:val="bottom"/>
          </w:tcPr>
          <w:p w:rsidR="006E5F70" w:rsidRPr="00A43FF6" w:rsidRDefault="009514BA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7" w:history="1">
              <w:r w:rsidR="006E5F70" w:rsidRPr="00A43FF6">
                <w:rPr>
                  <w:rFonts w:ascii="Times New Roman" w:hAnsi="Times New Roman" w:cs="Times New Roman"/>
                </w:rPr>
                <w:t>Прокат листовой горячекатаный из прочих 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9825D6">
        <w:trPr>
          <w:trHeight w:val="507"/>
        </w:trPr>
        <w:tc>
          <w:tcPr>
            <w:tcW w:w="4785" w:type="dxa"/>
            <w:vAlign w:val="center"/>
          </w:tcPr>
          <w:p w:rsidR="006E5F70" w:rsidRPr="00A43FF6" w:rsidRDefault="006E5F70" w:rsidP="00A43FF6">
            <w:pPr>
              <w:spacing w:after="0"/>
              <w:rPr>
                <w:rFonts w:ascii="Times New Roman" w:hAnsi="Times New Roman" w:cs="Times New Roman"/>
              </w:rPr>
            </w:pPr>
            <w:r w:rsidRPr="00A43FF6">
              <w:rPr>
                <w:rFonts w:ascii="Times New Roman" w:hAnsi="Times New Roman" w:cs="Times New Roman"/>
              </w:rPr>
              <w:t>24.10.31.000</w:t>
            </w:r>
          </w:p>
        </w:tc>
        <w:tc>
          <w:tcPr>
            <w:tcW w:w="4786" w:type="dxa"/>
            <w:vAlign w:val="bottom"/>
          </w:tcPr>
          <w:p w:rsidR="006E5F70" w:rsidRPr="00A43FF6" w:rsidRDefault="009514BA" w:rsidP="00A43FF6">
            <w:pPr>
              <w:spacing w:after="0"/>
              <w:rPr>
                <w:rFonts w:ascii="Times New Roman" w:hAnsi="Times New Roman" w:cs="Times New Roman"/>
              </w:rPr>
            </w:pPr>
            <w:hyperlink r:id="rId8" w:history="1">
              <w:r w:rsidR="006E5F70" w:rsidRPr="00A43FF6">
                <w:rPr>
                  <w:rFonts w:ascii="Times New Roman" w:hAnsi="Times New Roman" w:cs="Times New Roman"/>
                </w:rPr>
                <w:t>Прокат листовой горячекатаный из нелегированных сталей, без дополнительной обработки, шириной не менее 600 мм</w:t>
              </w:r>
            </w:hyperlink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24.20.14.120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Профили пустотелые стальные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24.10.71.130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Швеллеры стальные горячекатаные из нелегированных сталей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24.10.51.000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6E5F70" w:rsidRPr="00DF6E52" w:rsidTr="00A612C9">
        <w:trPr>
          <w:trHeight w:val="507"/>
        </w:trPr>
        <w:tc>
          <w:tcPr>
            <w:tcW w:w="4785" w:type="dxa"/>
          </w:tcPr>
          <w:p w:rsidR="006E5F70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24.20.12.120</w:t>
            </w:r>
          </w:p>
        </w:tc>
        <w:tc>
          <w:tcPr>
            <w:tcW w:w="4786" w:type="dxa"/>
          </w:tcPr>
          <w:p w:rsidR="006E5F70" w:rsidRPr="002F720A" w:rsidRDefault="006E5F70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6E5F70">
              <w:rPr>
                <w:rFonts w:ascii="Times New Roman" w:hAnsi="Times New Roman" w:cs="Times New Roman"/>
              </w:rPr>
              <w:t>Трубы насосно-компрессорные бесшовные стальные</w:t>
            </w:r>
          </w:p>
        </w:tc>
      </w:tr>
      <w:tr w:rsidR="000336AF" w:rsidRPr="00DF6E52" w:rsidTr="00A612C9">
        <w:trPr>
          <w:trHeight w:val="507"/>
        </w:trPr>
        <w:tc>
          <w:tcPr>
            <w:tcW w:w="4785" w:type="dxa"/>
          </w:tcPr>
          <w:p w:rsidR="000336AF" w:rsidRDefault="000336AF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26.51.43.137</w:t>
            </w:r>
          </w:p>
        </w:tc>
        <w:tc>
          <w:tcPr>
            <w:tcW w:w="4786" w:type="dxa"/>
          </w:tcPr>
          <w:p w:rsidR="000336AF" w:rsidRPr="006E5F70" w:rsidRDefault="000336AF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0336AF">
              <w:rPr>
                <w:rFonts w:ascii="Times New Roman" w:hAnsi="Times New Roman" w:cs="Times New Roman"/>
              </w:rPr>
              <w:t>Указатели, измерители и индикаторы щитовые аналоговые</w:t>
            </w:r>
          </w:p>
        </w:tc>
      </w:tr>
      <w:tr w:rsidR="009514BA" w:rsidRPr="00DF6E52" w:rsidTr="00A612C9">
        <w:trPr>
          <w:trHeight w:val="507"/>
        </w:trPr>
        <w:tc>
          <w:tcPr>
            <w:tcW w:w="4785" w:type="dxa"/>
          </w:tcPr>
          <w:p w:rsid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26.30.11.150</w:t>
            </w:r>
          </w:p>
        </w:tc>
        <w:tc>
          <w:tcPr>
            <w:tcW w:w="4786" w:type="dxa"/>
          </w:tcPr>
          <w:p w:rsidR="009514BA" w:rsidRPr="000336AF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Средства связи радиоэлектронные</w:t>
            </w:r>
          </w:p>
        </w:tc>
      </w:tr>
      <w:tr w:rsidR="009514BA" w:rsidRPr="00DF6E52" w:rsidTr="00A612C9">
        <w:trPr>
          <w:trHeight w:val="507"/>
        </w:trPr>
        <w:tc>
          <w:tcPr>
            <w:tcW w:w="4785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26.30.40.110</w:t>
            </w:r>
          </w:p>
        </w:tc>
        <w:tc>
          <w:tcPr>
            <w:tcW w:w="4786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Антенны и отражатели антенные всех видов и их части</w:t>
            </w:r>
          </w:p>
        </w:tc>
      </w:tr>
      <w:tr w:rsidR="009514BA" w:rsidRPr="00DF6E52" w:rsidTr="00A612C9">
        <w:trPr>
          <w:trHeight w:val="507"/>
        </w:trPr>
        <w:tc>
          <w:tcPr>
            <w:tcW w:w="4785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26.30.30.000</w:t>
            </w:r>
          </w:p>
        </w:tc>
        <w:tc>
          <w:tcPr>
            <w:tcW w:w="4786" w:type="dxa"/>
          </w:tcPr>
          <w:p w:rsidR="009514BA" w:rsidRPr="009514BA" w:rsidRDefault="009514B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9514BA">
              <w:rPr>
                <w:rFonts w:ascii="Times New Roman" w:hAnsi="Times New Roman" w:cs="Times New Roman"/>
              </w:rPr>
              <w:t>Части и комплектующие коммуникационного оборудования</w:t>
            </w:r>
            <w:bookmarkStart w:id="0" w:name="_GoBack"/>
            <w:bookmarkEnd w:id="0"/>
          </w:p>
        </w:tc>
      </w:tr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336AF"/>
    <w:rsid w:val="002F720A"/>
    <w:rsid w:val="003453DB"/>
    <w:rsid w:val="003A6676"/>
    <w:rsid w:val="003D0AB1"/>
    <w:rsid w:val="00567752"/>
    <w:rsid w:val="006E5F70"/>
    <w:rsid w:val="007D4A39"/>
    <w:rsid w:val="009514BA"/>
    <w:rsid w:val="00A43FF6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-tender.ru/okpd2.asp?id=24.10.31.000&amp;sid=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elp-tender.ru/okpd2.asp?id=24.10.35.000&amp;s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elp-tender.ru/okpd2.asp?id=24.10.62.213&amp;sid=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10</cp:revision>
  <dcterms:created xsi:type="dcterms:W3CDTF">2019-02-19T06:41:00Z</dcterms:created>
  <dcterms:modified xsi:type="dcterms:W3CDTF">2019-05-07T09:59:00Z</dcterms:modified>
</cp:coreProperties>
</file>